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CDD" w:rsidRDefault="00715CDD" w:rsidP="00715CDD">
      <w:pPr>
        <w:jc w:val="center"/>
        <w:rPr>
          <w:b/>
          <w:u w:val="single"/>
        </w:rPr>
      </w:pPr>
    </w:p>
    <w:p w:rsidR="00715CDD" w:rsidRDefault="00715CDD" w:rsidP="00715CDD">
      <w:pPr>
        <w:jc w:val="center"/>
        <w:rPr>
          <w:b/>
          <w:u w:val="single"/>
        </w:rPr>
      </w:pPr>
    </w:p>
    <w:p w:rsidR="00715CDD" w:rsidRPr="00100D4D" w:rsidRDefault="00EC0D67" w:rsidP="00715CDD">
      <w:pPr>
        <w:jc w:val="center"/>
        <w:rPr>
          <w:b/>
          <w:u w:val="single"/>
        </w:rPr>
      </w:pPr>
      <w:r>
        <w:rPr>
          <w:b/>
          <w:u w:val="single"/>
        </w:rPr>
        <w:t>LEVELEZŐ ÓRAREND 202</w:t>
      </w:r>
      <w:r w:rsidR="00BB77F9">
        <w:rPr>
          <w:b/>
          <w:u w:val="single"/>
        </w:rPr>
        <w:t>2/23</w:t>
      </w:r>
      <w:r w:rsidR="00715CDD" w:rsidRPr="00100D4D">
        <w:rPr>
          <w:b/>
          <w:u w:val="single"/>
        </w:rPr>
        <w:t xml:space="preserve"> I. FÉLÉV</w:t>
      </w:r>
    </w:p>
    <w:p w:rsidR="00715CDD" w:rsidRPr="00100D4D" w:rsidRDefault="00715CDD" w:rsidP="00715CDD">
      <w:pPr>
        <w:jc w:val="center"/>
        <w:rPr>
          <w:b/>
          <w:u w:val="single"/>
        </w:rPr>
      </w:pPr>
      <w:r w:rsidRPr="00100D4D">
        <w:rPr>
          <w:b/>
          <w:u w:val="single"/>
        </w:rPr>
        <w:t>GYŐR</w:t>
      </w:r>
    </w:p>
    <w:p w:rsidR="00715CDD" w:rsidRDefault="00715CDD" w:rsidP="00715CDD">
      <w:pPr>
        <w:jc w:val="center"/>
        <w:rPr>
          <w:b/>
        </w:rPr>
      </w:pPr>
    </w:p>
    <w:p w:rsidR="00715CDD" w:rsidRDefault="00715CDD" w:rsidP="00715CDD">
      <w:pPr>
        <w:jc w:val="center"/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491"/>
        <w:gridCol w:w="3510"/>
        <w:gridCol w:w="3509"/>
        <w:gridCol w:w="3484"/>
      </w:tblGrid>
      <w:tr w:rsidR="00715CDD" w:rsidTr="007D42C1">
        <w:tc>
          <w:tcPr>
            <w:tcW w:w="3491" w:type="dxa"/>
          </w:tcPr>
          <w:p w:rsidR="00715CDD" w:rsidRPr="00472FA4" w:rsidRDefault="00715CDD" w:rsidP="004F6FAE">
            <w:pPr>
              <w:jc w:val="left"/>
              <w:rPr>
                <w:b/>
              </w:rPr>
            </w:pPr>
            <w:proofErr w:type="gramStart"/>
            <w:r>
              <w:rPr>
                <w:b/>
              </w:rPr>
              <w:t>DÁTUM</w:t>
            </w:r>
            <w:proofErr w:type="gramEnd"/>
          </w:p>
        </w:tc>
        <w:tc>
          <w:tcPr>
            <w:tcW w:w="3510" w:type="dxa"/>
          </w:tcPr>
          <w:p w:rsidR="00715CDD" w:rsidRPr="00B7428E" w:rsidRDefault="00715CDD" w:rsidP="004F6FA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ANGOL</w:t>
            </w:r>
          </w:p>
        </w:tc>
        <w:tc>
          <w:tcPr>
            <w:tcW w:w="3509" w:type="dxa"/>
          </w:tcPr>
          <w:p w:rsidR="00715CDD" w:rsidRPr="00B7428E" w:rsidRDefault="00715CDD" w:rsidP="004F6FAE">
            <w:pPr>
              <w:ind w:left="360"/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NÉMET</w:t>
            </w:r>
          </w:p>
        </w:tc>
        <w:tc>
          <w:tcPr>
            <w:tcW w:w="3484" w:type="dxa"/>
          </w:tcPr>
          <w:p w:rsidR="00715CDD" w:rsidRDefault="00715CDD" w:rsidP="004F6FAE">
            <w:pPr>
              <w:jc w:val="center"/>
            </w:pPr>
            <w:r>
              <w:t>Oktató</w:t>
            </w:r>
          </w:p>
        </w:tc>
      </w:tr>
      <w:tr w:rsidR="00BF0ADE" w:rsidTr="007D42C1">
        <w:tc>
          <w:tcPr>
            <w:tcW w:w="3491" w:type="dxa"/>
          </w:tcPr>
          <w:p w:rsidR="00BF0ADE" w:rsidRPr="009B61E5" w:rsidRDefault="002C0725" w:rsidP="004F6FAE">
            <w:pPr>
              <w:jc w:val="left"/>
              <w:rPr>
                <w:b/>
              </w:rPr>
            </w:pPr>
            <w:r w:rsidRPr="009B61E5">
              <w:rPr>
                <w:b/>
              </w:rPr>
              <w:t>2022. s</w:t>
            </w:r>
            <w:r w:rsidR="00BE7BDF" w:rsidRPr="009B61E5">
              <w:rPr>
                <w:b/>
              </w:rPr>
              <w:t>zeptember 17</w:t>
            </w:r>
            <w:r w:rsidR="000800F9" w:rsidRPr="009B61E5">
              <w:rPr>
                <w:b/>
              </w:rPr>
              <w:t>.</w:t>
            </w:r>
          </w:p>
        </w:tc>
        <w:tc>
          <w:tcPr>
            <w:tcW w:w="7019" w:type="dxa"/>
            <w:gridSpan w:val="2"/>
          </w:tcPr>
          <w:p w:rsidR="00BF0ADE" w:rsidRPr="009B61E5" w:rsidRDefault="00BF0ADE" w:rsidP="004F6FAE"/>
          <w:p w:rsidR="00BF0ADE" w:rsidRPr="009B61E5" w:rsidRDefault="00BF0ADE" w:rsidP="004F6FAE">
            <w:r w:rsidRPr="009B61E5">
              <w:t>VETKFT1112A</w:t>
            </w:r>
            <w:r w:rsidRPr="009B61E5">
              <w:tab/>
              <w:t>Bevezetés a fordítás és tolmácsolás elméletébe</w:t>
            </w:r>
          </w:p>
          <w:p w:rsidR="00BF0ADE" w:rsidRPr="009B61E5" w:rsidRDefault="00BF0ADE" w:rsidP="004F6FAE"/>
        </w:tc>
        <w:tc>
          <w:tcPr>
            <w:tcW w:w="3484" w:type="dxa"/>
          </w:tcPr>
          <w:p w:rsidR="00BF0ADE" w:rsidRPr="009B61E5" w:rsidRDefault="00313C54" w:rsidP="004F6FAE">
            <w:r>
              <w:t xml:space="preserve">Dr. habil. </w:t>
            </w:r>
            <w:r w:rsidR="00BF0ADE" w:rsidRPr="009B61E5">
              <w:t>Ortutay Katalin</w:t>
            </w:r>
          </w:p>
        </w:tc>
      </w:tr>
      <w:tr w:rsidR="00425326" w:rsidTr="007D42C1">
        <w:tc>
          <w:tcPr>
            <w:tcW w:w="3491" w:type="dxa"/>
          </w:tcPr>
          <w:p w:rsidR="00425326" w:rsidRPr="00472FA4" w:rsidRDefault="002C0725" w:rsidP="007D42C1">
            <w:pPr>
              <w:jc w:val="left"/>
              <w:rPr>
                <w:b/>
              </w:rPr>
            </w:pPr>
            <w:r>
              <w:rPr>
                <w:b/>
              </w:rPr>
              <w:t>2022. o</w:t>
            </w:r>
            <w:r w:rsidR="007D42C1">
              <w:rPr>
                <w:b/>
              </w:rPr>
              <w:t>któber 8</w:t>
            </w:r>
            <w:r w:rsidR="000800F9">
              <w:rPr>
                <w:b/>
              </w:rPr>
              <w:t>.</w:t>
            </w:r>
            <w:r w:rsidR="007D42C1">
              <w:rPr>
                <w:b/>
              </w:rPr>
              <w:t xml:space="preserve"> Veszprém</w:t>
            </w:r>
          </w:p>
        </w:tc>
        <w:tc>
          <w:tcPr>
            <w:tcW w:w="7019" w:type="dxa"/>
            <w:gridSpan w:val="2"/>
          </w:tcPr>
          <w:p w:rsidR="00425326" w:rsidRDefault="007D42C1" w:rsidP="00425326">
            <w:pPr>
              <w:jc w:val="center"/>
              <w:rPr>
                <w:color w:val="C00000"/>
              </w:rPr>
            </w:pPr>
            <w:r w:rsidRPr="00CC3263">
              <w:t>VETKFTT122C    Számítógéppel támogatott fordítás</w:t>
            </w:r>
          </w:p>
          <w:p w:rsidR="00425326" w:rsidRPr="00B7428E" w:rsidRDefault="00425326" w:rsidP="007D42C1">
            <w:pPr>
              <w:jc w:val="center"/>
              <w:rPr>
                <w:color w:val="244061" w:themeColor="accent1" w:themeShade="80"/>
              </w:rPr>
            </w:pPr>
          </w:p>
        </w:tc>
        <w:tc>
          <w:tcPr>
            <w:tcW w:w="3484" w:type="dxa"/>
          </w:tcPr>
          <w:p w:rsidR="00425326" w:rsidRPr="00464CF5" w:rsidRDefault="007D42C1" w:rsidP="004F6FAE">
            <w:pPr>
              <w:rPr>
                <w:color w:val="C00000"/>
              </w:rPr>
            </w:pPr>
            <w:r w:rsidRPr="007D42C1">
              <w:t>Benke Brigitta</w:t>
            </w:r>
          </w:p>
        </w:tc>
      </w:tr>
      <w:tr w:rsidR="007D42C1" w:rsidTr="007D42C1">
        <w:tc>
          <w:tcPr>
            <w:tcW w:w="3491" w:type="dxa"/>
          </w:tcPr>
          <w:p w:rsidR="007D42C1" w:rsidRPr="00472FA4" w:rsidRDefault="007D42C1" w:rsidP="007D42C1">
            <w:pPr>
              <w:jc w:val="left"/>
              <w:rPr>
                <w:b/>
              </w:rPr>
            </w:pPr>
            <w:r>
              <w:rPr>
                <w:b/>
              </w:rPr>
              <w:t>2022. október 22.</w:t>
            </w:r>
          </w:p>
        </w:tc>
        <w:tc>
          <w:tcPr>
            <w:tcW w:w="7019" w:type="dxa"/>
            <w:gridSpan w:val="2"/>
          </w:tcPr>
          <w:p w:rsidR="007D42C1" w:rsidRPr="00717BD3" w:rsidRDefault="007D42C1" w:rsidP="007D42C1">
            <w:pPr>
              <w:jc w:val="center"/>
            </w:pPr>
            <w:r w:rsidRPr="00717BD3">
              <w:t>VETKFTT111G Gazdasági alapismeretek</w:t>
            </w:r>
          </w:p>
          <w:p w:rsidR="007D42C1" w:rsidRPr="00B7428E" w:rsidRDefault="007D42C1" w:rsidP="004F6FAE">
            <w:pPr>
              <w:rPr>
                <w:color w:val="244061" w:themeColor="accent1" w:themeShade="80"/>
              </w:rPr>
            </w:pPr>
          </w:p>
        </w:tc>
        <w:tc>
          <w:tcPr>
            <w:tcW w:w="3484" w:type="dxa"/>
          </w:tcPr>
          <w:p w:rsidR="007D42C1" w:rsidRPr="00E918A4" w:rsidRDefault="007D42C1" w:rsidP="004F6FAE">
            <w:pPr>
              <w:rPr>
                <w:color w:val="002060"/>
              </w:rPr>
            </w:pPr>
            <w:r w:rsidRPr="007D42C1">
              <w:t>Horváth Katalin</w:t>
            </w:r>
          </w:p>
        </w:tc>
      </w:tr>
      <w:tr w:rsidR="007D42C1" w:rsidTr="007D42C1">
        <w:tc>
          <w:tcPr>
            <w:tcW w:w="3491" w:type="dxa"/>
          </w:tcPr>
          <w:p w:rsidR="007D42C1" w:rsidRPr="00472FA4" w:rsidRDefault="007D42C1" w:rsidP="007D42C1">
            <w:pPr>
              <w:jc w:val="left"/>
              <w:rPr>
                <w:b/>
              </w:rPr>
            </w:pPr>
            <w:r>
              <w:rPr>
                <w:b/>
              </w:rPr>
              <w:t>2022. november 19.</w:t>
            </w:r>
          </w:p>
        </w:tc>
        <w:tc>
          <w:tcPr>
            <w:tcW w:w="3510" w:type="dxa"/>
          </w:tcPr>
          <w:p w:rsidR="007D42C1" w:rsidRPr="00B7428E" w:rsidRDefault="007D42C1" w:rsidP="007D42C1">
            <w:pPr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T122A</w:t>
            </w:r>
            <w:r w:rsidRPr="00642E10">
              <w:rPr>
                <w:color w:val="C00000"/>
              </w:rPr>
              <w:tab/>
              <w:t xml:space="preserve">Angol-magyar Általános fordítástechnika </w:t>
            </w:r>
          </w:p>
          <w:p w:rsidR="007D42C1" w:rsidRPr="00B7428E" w:rsidRDefault="007D42C1" w:rsidP="00534F08">
            <w:pPr>
              <w:rPr>
                <w:color w:val="244061" w:themeColor="accent1" w:themeShade="80"/>
              </w:rPr>
            </w:pPr>
          </w:p>
        </w:tc>
        <w:tc>
          <w:tcPr>
            <w:tcW w:w="3509" w:type="dxa"/>
          </w:tcPr>
          <w:p w:rsidR="007D42C1" w:rsidRPr="00B7428E" w:rsidRDefault="007D42C1" w:rsidP="00534F08">
            <w:pPr>
              <w:rPr>
                <w:color w:val="244061" w:themeColor="accent1" w:themeShade="80"/>
              </w:rPr>
            </w:pPr>
            <w:r w:rsidRPr="00B7428E">
              <w:rPr>
                <w:color w:val="244061" w:themeColor="accent1" w:themeShade="80"/>
              </w:rPr>
              <w:t>VETKFT</w:t>
            </w:r>
            <w:r>
              <w:rPr>
                <w:color w:val="244061" w:themeColor="accent1" w:themeShade="80"/>
              </w:rPr>
              <w:t>T122A</w:t>
            </w:r>
            <w:r w:rsidRPr="00B7428E">
              <w:rPr>
                <w:color w:val="244061" w:themeColor="accent1" w:themeShade="80"/>
              </w:rPr>
              <w:tab/>
              <w:t>Német-magyar Általános fordítástechnika</w:t>
            </w:r>
          </w:p>
        </w:tc>
        <w:tc>
          <w:tcPr>
            <w:tcW w:w="3484" w:type="dxa"/>
          </w:tcPr>
          <w:p w:rsidR="007D42C1" w:rsidRPr="00F55E89" w:rsidRDefault="007D42C1" w:rsidP="007D42C1">
            <w:pPr>
              <w:rPr>
                <w:color w:val="C00000"/>
              </w:rPr>
            </w:pPr>
            <w:r w:rsidRPr="00F55E89">
              <w:rPr>
                <w:color w:val="C00000"/>
              </w:rPr>
              <w:t>Estélyi-</w:t>
            </w:r>
            <w:proofErr w:type="spellStart"/>
            <w:r w:rsidRPr="00F55E89">
              <w:rPr>
                <w:color w:val="C00000"/>
              </w:rPr>
              <w:t>Tala</w:t>
            </w:r>
            <w:proofErr w:type="spellEnd"/>
            <w:r w:rsidRPr="00F55E89">
              <w:rPr>
                <w:color w:val="C00000"/>
              </w:rPr>
              <w:t xml:space="preserve"> Nóra</w:t>
            </w:r>
          </w:p>
          <w:p w:rsidR="007D42C1" w:rsidRPr="00CC3263" w:rsidRDefault="00313C54" w:rsidP="007D42C1">
            <w:r>
              <w:rPr>
                <w:color w:val="002060"/>
              </w:rPr>
              <w:t xml:space="preserve">Dr. habil. </w:t>
            </w:r>
            <w:r w:rsidR="00F55E89">
              <w:rPr>
                <w:color w:val="002060"/>
              </w:rPr>
              <w:t>Tóth József</w:t>
            </w:r>
          </w:p>
        </w:tc>
      </w:tr>
      <w:tr w:rsidR="00715CDD" w:rsidTr="007D42C1">
        <w:tc>
          <w:tcPr>
            <w:tcW w:w="3491" w:type="dxa"/>
          </w:tcPr>
          <w:p w:rsidR="00715CDD" w:rsidRPr="00472FA4" w:rsidRDefault="002C0725" w:rsidP="004F6FAE">
            <w:pPr>
              <w:jc w:val="left"/>
              <w:rPr>
                <w:b/>
              </w:rPr>
            </w:pPr>
            <w:r>
              <w:rPr>
                <w:b/>
              </w:rPr>
              <w:t>2022. d</w:t>
            </w:r>
            <w:r w:rsidR="000800F9">
              <w:rPr>
                <w:b/>
              </w:rPr>
              <w:t>ecember 10.</w:t>
            </w:r>
          </w:p>
        </w:tc>
        <w:tc>
          <w:tcPr>
            <w:tcW w:w="3510" w:type="dxa"/>
          </w:tcPr>
          <w:p w:rsidR="00715CDD" w:rsidRPr="00642E10" w:rsidRDefault="00534F08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VETKFTT122MAG</w:t>
            </w:r>
            <w:r w:rsidRPr="00B7428E">
              <w:rPr>
                <w:color w:val="C00000"/>
              </w:rPr>
              <w:t xml:space="preserve"> Magyar-angol Gazdasági szaknyelv és szakfordítás</w:t>
            </w:r>
          </w:p>
        </w:tc>
        <w:tc>
          <w:tcPr>
            <w:tcW w:w="3509" w:type="dxa"/>
          </w:tcPr>
          <w:p w:rsidR="00715CDD" w:rsidRPr="00E42E0F" w:rsidRDefault="00534F08" w:rsidP="004F6FAE">
            <w:pPr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VETKFTT122MNG Német-magyar g</w:t>
            </w:r>
            <w:r w:rsidRPr="00B7428E">
              <w:rPr>
                <w:color w:val="244061" w:themeColor="accent1" w:themeShade="80"/>
              </w:rPr>
              <w:t>azdasági szaknyelv és szakfordítás</w:t>
            </w:r>
          </w:p>
        </w:tc>
        <w:tc>
          <w:tcPr>
            <w:tcW w:w="3484" w:type="dxa"/>
          </w:tcPr>
          <w:p w:rsidR="00BB77F9" w:rsidRPr="00F55E89" w:rsidRDefault="00F55E89" w:rsidP="00534F08">
            <w:pPr>
              <w:rPr>
                <w:color w:val="C00000"/>
              </w:rPr>
            </w:pPr>
            <w:proofErr w:type="spellStart"/>
            <w:r w:rsidRPr="00F55E89">
              <w:rPr>
                <w:color w:val="C00000"/>
              </w:rPr>
              <w:t>Tanyi</w:t>
            </w:r>
            <w:proofErr w:type="spellEnd"/>
            <w:r w:rsidRPr="00F55E89">
              <w:rPr>
                <w:color w:val="C00000"/>
              </w:rPr>
              <w:t>-Németh Judit</w:t>
            </w:r>
          </w:p>
          <w:p w:rsidR="00534F08" w:rsidRPr="00464CF5" w:rsidRDefault="00313C54" w:rsidP="00534F08">
            <w:pPr>
              <w:rPr>
                <w:color w:val="002060"/>
              </w:rPr>
            </w:pPr>
            <w:r>
              <w:rPr>
                <w:color w:val="002060"/>
              </w:rPr>
              <w:t xml:space="preserve">Dr. habil. </w:t>
            </w:r>
            <w:bookmarkStart w:id="0" w:name="_GoBack"/>
            <w:bookmarkEnd w:id="0"/>
            <w:r w:rsidR="00534F08" w:rsidRPr="00464CF5">
              <w:rPr>
                <w:color w:val="002060"/>
              </w:rPr>
              <w:t>Tóth József</w:t>
            </w:r>
            <w:r w:rsidR="00534F08" w:rsidRPr="00464CF5">
              <w:rPr>
                <w:color w:val="C00000"/>
              </w:rPr>
              <w:t xml:space="preserve"> </w:t>
            </w:r>
          </w:p>
          <w:p w:rsidR="00715CDD" w:rsidRPr="00566397" w:rsidRDefault="00715CDD" w:rsidP="004F6FAE">
            <w:pPr>
              <w:rPr>
                <w:color w:val="244061" w:themeColor="accent1" w:themeShade="80"/>
              </w:rPr>
            </w:pPr>
          </w:p>
        </w:tc>
      </w:tr>
    </w:tbl>
    <w:p w:rsidR="00715CDD" w:rsidRDefault="00715CDD" w:rsidP="00715CDD"/>
    <w:p w:rsidR="00974912" w:rsidRPr="000B00E1" w:rsidRDefault="00974912">
      <w:pPr>
        <w:rPr>
          <w:b/>
        </w:rPr>
      </w:pPr>
    </w:p>
    <w:sectPr w:rsidR="00974912" w:rsidRPr="000B00E1" w:rsidSect="00472FA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CB4171"/>
    <w:multiLevelType w:val="hybridMultilevel"/>
    <w:tmpl w:val="E2F69F82"/>
    <w:lvl w:ilvl="0" w:tplc="3D30EA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CDD"/>
    <w:rsid w:val="000800F9"/>
    <w:rsid w:val="00096595"/>
    <w:rsid w:val="0009718D"/>
    <w:rsid w:val="000B00E1"/>
    <w:rsid w:val="00145D76"/>
    <w:rsid w:val="00175360"/>
    <w:rsid w:val="0029573A"/>
    <w:rsid w:val="002C0725"/>
    <w:rsid w:val="00313C54"/>
    <w:rsid w:val="0039025B"/>
    <w:rsid w:val="003A77CA"/>
    <w:rsid w:val="00425326"/>
    <w:rsid w:val="004673E5"/>
    <w:rsid w:val="00524E37"/>
    <w:rsid w:val="00534F08"/>
    <w:rsid w:val="005620B5"/>
    <w:rsid w:val="00566397"/>
    <w:rsid w:val="006214E3"/>
    <w:rsid w:val="006318C1"/>
    <w:rsid w:val="0066001C"/>
    <w:rsid w:val="006A3CC8"/>
    <w:rsid w:val="006C35E0"/>
    <w:rsid w:val="00715CDD"/>
    <w:rsid w:val="00717BD3"/>
    <w:rsid w:val="007D42C1"/>
    <w:rsid w:val="00865016"/>
    <w:rsid w:val="00912A39"/>
    <w:rsid w:val="00963EE9"/>
    <w:rsid w:val="00974912"/>
    <w:rsid w:val="009B61E5"/>
    <w:rsid w:val="00A323C5"/>
    <w:rsid w:val="00B7185F"/>
    <w:rsid w:val="00BB77F9"/>
    <w:rsid w:val="00BE7BDF"/>
    <w:rsid w:val="00BF0ADE"/>
    <w:rsid w:val="00C2455F"/>
    <w:rsid w:val="00CC3263"/>
    <w:rsid w:val="00CD61CD"/>
    <w:rsid w:val="00D720AF"/>
    <w:rsid w:val="00D8724A"/>
    <w:rsid w:val="00E13127"/>
    <w:rsid w:val="00E66377"/>
    <w:rsid w:val="00E918A4"/>
    <w:rsid w:val="00EC0D67"/>
    <w:rsid w:val="00F034C5"/>
    <w:rsid w:val="00F514E4"/>
    <w:rsid w:val="00F5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2D762"/>
  <w15:docId w15:val="{EBF05471-5F44-4298-A8D0-45107FC92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15CDD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table" w:styleId="Rcsostblzat">
    <w:name w:val="Table Grid"/>
    <w:basedOn w:val="Normltblzat"/>
    <w:uiPriority w:val="59"/>
    <w:rsid w:val="00715C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715C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88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Katalin</dc:creator>
  <cp:lastModifiedBy>User</cp:lastModifiedBy>
  <cp:revision>4</cp:revision>
  <dcterms:created xsi:type="dcterms:W3CDTF">2022-08-29T06:29:00Z</dcterms:created>
  <dcterms:modified xsi:type="dcterms:W3CDTF">2022-08-29T07:35:00Z</dcterms:modified>
</cp:coreProperties>
</file>